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Pr="00AE6D5B" w:rsidRDefault="00B37F4D" w:rsidP="00AE6D5B">
      <w:pPr>
        <w:pStyle w:val="Datum"/>
      </w:pPr>
      <w:r>
        <w:t>30</w:t>
      </w:r>
      <w:r w:rsidR="00137C08">
        <w:t xml:space="preserve">. </w:t>
      </w:r>
      <w:r>
        <w:t>10</w:t>
      </w:r>
      <w:r w:rsidR="00137C08">
        <w:t xml:space="preserve">. </w:t>
      </w:r>
      <w:r w:rsidR="0007008E">
        <w:t>2015</w:t>
      </w:r>
    </w:p>
    <w:p w:rsidR="00237024" w:rsidRPr="00AE6D5B" w:rsidRDefault="00B37F4D" w:rsidP="00237024">
      <w:pPr>
        <w:pStyle w:val="Nzev"/>
        <w:spacing w:before="240" w:after="240"/>
      </w:pPr>
      <w:r>
        <w:t>Senioři ve Středočeském kraji</w:t>
      </w:r>
    </w:p>
    <w:p w:rsidR="001F1961" w:rsidRDefault="007F4DC9" w:rsidP="00C5138A">
      <w:pPr>
        <w:pStyle w:val="Perex"/>
        <w:jc w:val="left"/>
      </w:pPr>
      <w:r w:rsidRPr="00B02898">
        <w:t>N</w:t>
      </w:r>
      <w:r w:rsidR="002C459D" w:rsidRPr="00B02898">
        <w:t>ov</w:t>
      </w:r>
      <w:r w:rsidRPr="00B02898">
        <w:t>á</w:t>
      </w:r>
      <w:r w:rsidR="002C459D" w:rsidRPr="00B02898">
        <w:t xml:space="preserve"> publikace </w:t>
      </w:r>
      <w:r w:rsidR="00B37F4D" w:rsidRPr="00B02898">
        <w:t xml:space="preserve">Krajské správy </w:t>
      </w:r>
      <w:r w:rsidRPr="00B02898">
        <w:t xml:space="preserve">Českého statistického úřadu </w:t>
      </w:r>
      <w:r w:rsidR="00B8789C" w:rsidRPr="00B02898">
        <w:t>„</w:t>
      </w:r>
      <w:r w:rsidR="00B37F4D" w:rsidRPr="00B02898">
        <w:t xml:space="preserve">Senioři ve Středočeském kraji“ přináší </w:t>
      </w:r>
      <w:r w:rsidR="00A85D3D">
        <w:t>poprvé souhrnn</w:t>
      </w:r>
      <w:r w:rsidR="008045EA">
        <w:t>é</w:t>
      </w:r>
      <w:r w:rsidR="00A85D3D">
        <w:t xml:space="preserve"> </w:t>
      </w:r>
      <w:r w:rsidR="00B37F4D" w:rsidRPr="00B02898">
        <w:t xml:space="preserve">informace </w:t>
      </w:r>
      <w:r w:rsidR="008403FE">
        <w:t xml:space="preserve">o </w:t>
      </w:r>
      <w:r w:rsidR="00B37F4D" w:rsidRPr="00B02898">
        <w:t>skupi</w:t>
      </w:r>
      <w:r w:rsidR="008403FE">
        <w:t xml:space="preserve">ně obyvatel ve věku 65 </w:t>
      </w:r>
      <w:r w:rsidR="00A85D3D">
        <w:t xml:space="preserve">a více </w:t>
      </w:r>
      <w:r w:rsidR="008403FE">
        <w:t xml:space="preserve">let. </w:t>
      </w:r>
    </w:p>
    <w:p w:rsidR="00251818" w:rsidRDefault="004B6428" w:rsidP="00137C08">
      <w:pPr>
        <w:jc w:val="left"/>
      </w:pPr>
      <w:r w:rsidRPr="008403FE">
        <w:t xml:space="preserve">Seniorů ve věku 65 a více let je </w:t>
      </w:r>
      <w:r w:rsidR="00A85D3D">
        <w:t xml:space="preserve">mezi obyvateli </w:t>
      </w:r>
      <w:r w:rsidRPr="008403FE">
        <w:t>Středočeské</w:t>
      </w:r>
      <w:r w:rsidR="00A85D3D">
        <w:t>ho kraje</w:t>
      </w:r>
      <w:r w:rsidRPr="008403FE">
        <w:t xml:space="preserve"> necelých 17 % a je to nejnižší podíl mezi kraji republiky</w:t>
      </w:r>
      <w:r w:rsidR="00A85D3D">
        <w:t xml:space="preserve">, </w:t>
      </w:r>
      <w:r w:rsidR="00DD6A80" w:rsidRPr="00DD6A80">
        <w:t>ale i zde se projevuje stárnutí obyvatelstva</w:t>
      </w:r>
      <w:r w:rsidR="001F1961">
        <w:t xml:space="preserve"> a do kraje se senioři ve velké míře také stěhují.  </w:t>
      </w:r>
      <w:r w:rsidR="00251818" w:rsidRPr="008403FE">
        <w:rPr>
          <w:i/>
        </w:rPr>
        <w:t>„</w:t>
      </w:r>
      <w:r w:rsidR="00DD6A80">
        <w:rPr>
          <w:i/>
        </w:rPr>
        <w:t>Středočeský kraj jako jediný v republice má mezi obyvateli větší podíl dětí než seniorů</w:t>
      </w:r>
      <w:r w:rsidR="00C87A40">
        <w:rPr>
          <w:i/>
        </w:rPr>
        <w:t>, ale právě seniorů rychle přibývá,</w:t>
      </w:r>
      <w:r w:rsidR="00251818" w:rsidRPr="008403FE">
        <w:rPr>
          <w:i/>
        </w:rPr>
        <w:t>“</w:t>
      </w:r>
      <w:r w:rsidR="00C87A40">
        <w:t xml:space="preserve"> </w:t>
      </w:r>
      <w:r w:rsidR="00A85D3D">
        <w:t>uvedla</w:t>
      </w:r>
      <w:r w:rsidRPr="008403FE">
        <w:t xml:space="preserve"> ředitelka Krajské správy </w:t>
      </w:r>
      <w:r w:rsidR="00A85D3D">
        <w:t>Českého statistického úřadu (</w:t>
      </w:r>
      <w:r w:rsidRPr="008403FE">
        <w:t>ČSÚ</w:t>
      </w:r>
      <w:r w:rsidR="00A85D3D">
        <w:t>)</w:t>
      </w:r>
      <w:r w:rsidRPr="008403FE">
        <w:t xml:space="preserve"> pro Středočeský kraj Monika </w:t>
      </w:r>
      <w:proofErr w:type="spellStart"/>
      <w:r w:rsidRPr="008403FE">
        <w:t>Braunšveigová</w:t>
      </w:r>
      <w:proofErr w:type="spellEnd"/>
      <w:r w:rsidR="00432DF6" w:rsidRPr="008403FE">
        <w:t>.</w:t>
      </w:r>
      <w:r w:rsidR="00251818" w:rsidRPr="008403FE">
        <w:t xml:space="preserve"> </w:t>
      </w:r>
    </w:p>
    <w:p w:rsidR="001F1961" w:rsidRPr="00C87A40" w:rsidRDefault="001F1961" w:rsidP="00137C08">
      <w:pPr>
        <w:jc w:val="left"/>
      </w:pPr>
    </w:p>
    <w:p w:rsidR="00040079" w:rsidRDefault="002C459D" w:rsidP="00954B92">
      <w:pPr>
        <w:jc w:val="left"/>
        <w:rPr>
          <w:color w:val="808080" w:themeColor="background1" w:themeShade="80"/>
        </w:rPr>
      </w:pPr>
      <w:r w:rsidRPr="00C87A40">
        <w:t xml:space="preserve">Zatímco v roce </w:t>
      </w:r>
      <w:r w:rsidR="00C87A40" w:rsidRPr="00C87A40">
        <w:t xml:space="preserve">2001 měl </w:t>
      </w:r>
      <w:r w:rsidRPr="00C87A40">
        <w:t xml:space="preserve">kraj </w:t>
      </w:r>
      <w:r w:rsidR="00C87A40" w:rsidRPr="00C87A40">
        <w:t>160</w:t>
      </w:r>
      <w:r w:rsidRPr="00C87A40">
        <w:t xml:space="preserve"> </w:t>
      </w:r>
      <w:r w:rsidR="00D15BDF" w:rsidRPr="00C87A40">
        <w:t xml:space="preserve">tisíc </w:t>
      </w:r>
      <w:r w:rsidR="00C87A40" w:rsidRPr="00C87A40">
        <w:t>seniorů</w:t>
      </w:r>
      <w:r w:rsidRPr="00C87A40">
        <w:t xml:space="preserve">, v roce </w:t>
      </w:r>
      <w:r w:rsidR="00C87A40" w:rsidRPr="00C87A40">
        <w:t>2014</w:t>
      </w:r>
      <w:r w:rsidRPr="00C87A40">
        <w:t xml:space="preserve"> to bylo </w:t>
      </w:r>
      <w:r w:rsidR="004A3AAA">
        <w:t xml:space="preserve">již </w:t>
      </w:r>
      <w:r w:rsidR="00C87A40" w:rsidRPr="00C87A40">
        <w:t>téměř 220</w:t>
      </w:r>
      <w:r w:rsidR="00D15BDF" w:rsidRPr="00C87A40">
        <w:t> tisíc</w:t>
      </w:r>
      <w:r w:rsidR="001F1961">
        <w:t xml:space="preserve"> a </w:t>
      </w:r>
      <w:r w:rsidR="00A85D3D">
        <w:t xml:space="preserve">počet bude růst i do </w:t>
      </w:r>
      <w:r w:rsidR="00EA29AE" w:rsidRPr="007350C2">
        <w:t>budoucna. „</w:t>
      </w:r>
      <w:r w:rsidR="007350C2" w:rsidRPr="007350C2">
        <w:rPr>
          <w:i/>
        </w:rPr>
        <w:t xml:space="preserve">Podle projekce obyvatelstva </w:t>
      </w:r>
      <w:r w:rsidR="00827E7E">
        <w:rPr>
          <w:i/>
        </w:rPr>
        <w:t>se</w:t>
      </w:r>
      <w:r w:rsidR="007350C2" w:rsidRPr="007350C2">
        <w:rPr>
          <w:i/>
        </w:rPr>
        <w:t xml:space="preserve"> do roku 2050 počet seniorů v</w:t>
      </w:r>
      <w:r w:rsidR="00954B92">
        <w:rPr>
          <w:i/>
        </w:rPr>
        <w:t xml:space="preserve">e Středočeském kraji </w:t>
      </w:r>
      <w:r w:rsidR="007350C2" w:rsidRPr="007350C2">
        <w:rPr>
          <w:i/>
        </w:rPr>
        <w:t>téměř zdvojnásobí</w:t>
      </w:r>
      <w:r w:rsidR="00954B92">
        <w:rPr>
          <w:i/>
        </w:rPr>
        <w:t xml:space="preserve"> a podíl seniorů v populaci se zvýší ze současných 17 % na 29 %</w:t>
      </w:r>
      <w:r w:rsidR="00EA29AE" w:rsidRPr="007350C2">
        <w:rPr>
          <w:i/>
        </w:rPr>
        <w:t>,</w:t>
      </w:r>
      <w:r w:rsidR="00EA29AE" w:rsidRPr="007350C2">
        <w:t>“ uvedl</w:t>
      </w:r>
      <w:r w:rsidR="007350C2" w:rsidRPr="007350C2">
        <w:t xml:space="preserve">a </w:t>
      </w:r>
      <w:r w:rsidR="00302DA2">
        <w:t xml:space="preserve">Jana </w:t>
      </w:r>
      <w:proofErr w:type="spellStart"/>
      <w:r w:rsidR="00302DA2">
        <w:t>Slavníková</w:t>
      </w:r>
      <w:proofErr w:type="spellEnd"/>
      <w:r w:rsidR="00954B92">
        <w:t xml:space="preserve"> </w:t>
      </w:r>
      <w:r w:rsidR="007350C2" w:rsidRPr="007350C2">
        <w:t xml:space="preserve">z  Krajské správy </w:t>
      </w:r>
      <w:r w:rsidR="008045EA">
        <w:t xml:space="preserve">ČSÚ </w:t>
      </w:r>
      <w:r w:rsidR="007350C2" w:rsidRPr="007350C2">
        <w:t>pro Středočeský kraj.</w:t>
      </w:r>
      <w:r w:rsidR="00040079">
        <w:t xml:space="preserve"> </w:t>
      </w:r>
      <w:r w:rsidR="00040079">
        <w:rPr>
          <w:color w:val="808080" w:themeColor="background1" w:themeShade="80"/>
        </w:rPr>
        <w:t xml:space="preserve"> </w:t>
      </w:r>
    </w:p>
    <w:p w:rsidR="00040079" w:rsidRDefault="00040079" w:rsidP="00137C08">
      <w:pPr>
        <w:jc w:val="left"/>
        <w:rPr>
          <w:color w:val="808080" w:themeColor="background1" w:themeShade="80"/>
        </w:rPr>
      </w:pPr>
    </w:p>
    <w:p w:rsidR="00697664" w:rsidRPr="00AB0F0E" w:rsidRDefault="008045EA" w:rsidP="00137C08">
      <w:pPr>
        <w:jc w:val="left"/>
      </w:pPr>
      <w:r>
        <w:t>S</w:t>
      </w:r>
      <w:r w:rsidR="004178E1" w:rsidRPr="00AB0F0E">
        <w:t>tále více seniorů všech věkových kategorií</w:t>
      </w:r>
      <w:r>
        <w:t xml:space="preserve"> pracuje</w:t>
      </w:r>
      <w:r w:rsidR="004178E1" w:rsidRPr="00AB0F0E">
        <w:t xml:space="preserve">. </w:t>
      </w:r>
      <w:r w:rsidR="00614463">
        <w:t>„</w:t>
      </w:r>
      <w:r w:rsidR="00E44C2A" w:rsidRPr="004D3363">
        <w:rPr>
          <w:i/>
        </w:rPr>
        <w:t>Kraj má d</w:t>
      </w:r>
      <w:r w:rsidR="004178E1" w:rsidRPr="004D3363">
        <w:rPr>
          <w:i/>
        </w:rPr>
        <w:t xml:space="preserve">ruhý nejvyšší podíl pracujících důchodců a těch, kteří </w:t>
      </w:r>
      <w:r w:rsidR="0032226B" w:rsidRPr="004D3363">
        <w:rPr>
          <w:i/>
        </w:rPr>
        <w:t xml:space="preserve">mají </w:t>
      </w:r>
      <w:r w:rsidR="004178E1" w:rsidRPr="004D3363">
        <w:rPr>
          <w:i/>
        </w:rPr>
        <w:t>úmysl pracovat i po dosažení důchodového věk</w:t>
      </w:r>
      <w:r w:rsidR="003451D3">
        <w:rPr>
          <w:i/>
        </w:rPr>
        <w:t>u. Podíl předčasných důchodů je druhý nejnižší mezi kraji republiky</w:t>
      </w:r>
      <w:r w:rsidR="00614463">
        <w:t xml:space="preserve">,“ doplnila Jana </w:t>
      </w:r>
      <w:proofErr w:type="spellStart"/>
      <w:r w:rsidR="00614463">
        <w:t>Slavníková</w:t>
      </w:r>
      <w:proofErr w:type="spellEnd"/>
      <w:r w:rsidR="00614463">
        <w:t>.</w:t>
      </w:r>
      <w:r w:rsidR="004178E1" w:rsidRPr="00AB0F0E">
        <w:t xml:space="preserve"> </w:t>
      </w:r>
      <w:r w:rsidR="00232341" w:rsidRPr="00232341">
        <w:t xml:space="preserve">S rostoucím věkem seniorů klesá podíl zaměstnanců a roste podíl </w:t>
      </w:r>
      <w:r w:rsidR="00232341">
        <w:t xml:space="preserve">osob pracujících na vlastní účet. </w:t>
      </w:r>
      <w:r w:rsidR="00B17E60">
        <w:t xml:space="preserve">Mezi zaměstnanými seniory bylo </w:t>
      </w:r>
      <w:r w:rsidR="00167723">
        <w:t xml:space="preserve">v kraji </w:t>
      </w:r>
      <w:r w:rsidR="00B17E60">
        <w:t>vyšší zastoupení vysokoškoláků</w:t>
      </w:r>
      <w:r w:rsidR="00E44C2A">
        <w:t xml:space="preserve"> a příjmy zaměstnaných seniorů patří k vyšším, </w:t>
      </w:r>
      <w:r w:rsidR="00867F3A">
        <w:t>především v </w:t>
      </w:r>
      <w:proofErr w:type="spellStart"/>
      <w:r w:rsidR="00867F3A">
        <w:t>nepodnikatelské</w:t>
      </w:r>
      <w:proofErr w:type="spellEnd"/>
      <w:r w:rsidR="00867F3A">
        <w:t xml:space="preserve"> sféře</w:t>
      </w:r>
      <w:r w:rsidR="00B17E60">
        <w:t xml:space="preserve">. </w:t>
      </w:r>
    </w:p>
    <w:p w:rsidR="00697664" w:rsidRDefault="00697664" w:rsidP="00137C08">
      <w:pPr>
        <w:jc w:val="left"/>
        <w:rPr>
          <w:color w:val="808080" w:themeColor="background1" w:themeShade="80"/>
        </w:rPr>
      </w:pPr>
    </w:p>
    <w:p w:rsidR="00040079" w:rsidRDefault="00561A83" w:rsidP="00137C08">
      <w:pPr>
        <w:jc w:val="left"/>
      </w:pPr>
      <w:r w:rsidRPr="00561A83">
        <w:t xml:space="preserve">Mezi seniory </w:t>
      </w:r>
      <w:r w:rsidR="00161BC7">
        <w:t xml:space="preserve">Středočeského kraje </w:t>
      </w:r>
      <w:r w:rsidRPr="00561A83">
        <w:t xml:space="preserve">rostl nejen počet rozvodů, ale </w:t>
      </w:r>
      <w:r w:rsidR="00BD119F">
        <w:t xml:space="preserve">na rozdíl od celé populace </w:t>
      </w:r>
      <w:r w:rsidRPr="00561A83">
        <w:t>i</w:t>
      </w:r>
      <w:r w:rsidR="00161BC7">
        <w:t> </w:t>
      </w:r>
      <w:r w:rsidR="00BD119F">
        <w:t xml:space="preserve">počet </w:t>
      </w:r>
      <w:r w:rsidRPr="00561A83">
        <w:t>sňatků</w:t>
      </w:r>
      <w:r w:rsidR="00BD119F">
        <w:t xml:space="preserve">. </w:t>
      </w:r>
      <w:r w:rsidR="008175F3" w:rsidRPr="00561A83">
        <w:t>Z mužů seniorů byla většina ženatých, ženy byly většinou ovdovělé.</w:t>
      </w:r>
      <w:r w:rsidR="008175F3" w:rsidRPr="008175F3">
        <w:t xml:space="preserve"> </w:t>
      </w:r>
      <w:r w:rsidR="003C35E6">
        <w:t>Více než třetina domácnos</w:t>
      </w:r>
      <w:r w:rsidR="00A221AF">
        <w:t>t</w:t>
      </w:r>
      <w:r w:rsidR="003C35E6">
        <w:t xml:space="preserve">í </w:t>
      </w:r>
      <w:r w:rsidR="00A221AF">
        <w:t xml:space="preserve">jednotlivců </w:t>
      </w:r>
      <w:r w:rsidR="00161BC7">
        <w:t xml:space="preserve">v kraji </w:t>
      </w:r>
      <w:r w:rsidR="003C35E6">
        <w:t xml:space="preserve">patřila </w:t>
      </w:r>
      <w:r w:rsidR="00A221AF">
        <w:t>seniorům. Častěji byd</w:t>
      </w:r>
      <w:r w:rsidR="00B96354">
        <w:t>lely samy ženy seniorského věku</w:t>
      </w:r>
      <w:r w:rsidR="00A221AF">
        <w:t xml:space="preserve"> než muži. </w:t>
      </w:r>
    </w:p>
    <w:p w:rsidR="00766EEA" w:rsidRDefault="00766EEA" w:rsidP="00137C08">
      <w:pPr>
        <w:jc w:val="left"/>
      </w:pPr>
    </w:p>
    <w:p w:rsidR="00766EEA" w:rsidRDefault="00A868DA" w:rsidP="00137C08">
      <w:pPr>
        <w:jc w:val="left"/>
      </w:pPr>
      <w:r>
        <w:t xml:space="preserve">Středočeští senioři jsou </w:t>
      </w:r>
      <w:r w:rsidR="00767721">
        <w:t xml:space="preserve">aktivní a úspěšní i ve veřejné sféře. Mezi kandidáty ve volbách do zastupitelstev obcí jich byla desetina a </w:t>
      </w:r>
      <w:r w:rsidR="00B37C22">
        <w:t xml:space="preserve">z nich zvolena byla </w:t>
      </w:r>
      <w:r w:rsidR="00767721">
        <w:t>čtvrtina, nejvíce mezi kraji ČR.</w:t>
      </w:r>
    </w:p>
    <w:p w:rsidR="00040079" w:rsidRPr="00B02898" w:rsidRDefault="003C35E6" w:rsidP="00DD7516">
      <w:pPr>
        <w:jc w:val="left"/>
        <w:rPr>
          <w:color w:val="808080" w:themeColor="background1" w:themeShade="80"/>
        </w:rPr>
      </w:pPr>
      <w:r w:rsidRPr="00B02898">
        <w:rPr>
          <w:color w:val="808080" w:themeColor="background1" w:themeShade="80"/>
        </w:rPr>
        <w:t xml:space="preserve"> </w:t>
      </w:r>
    </w:p>
    <w:p w:rsidR="003C35E6" w:rsidRPr="003451D3" w:rsidRDefault="009506D7" w:rsidP="003C35E6">
      <w:pPr>
        <w:jc w:val="left"/>
      </w:pPr>
      <w:r>
        <w:t xml:space="preserve">Publikace hodnotí </w:t>
      </w:r>
      <w:r w:rsidR="00B87B05">
        <w:t>také</w:t>
      </w:r>
      <w:r>
        <w:t xml:space="preserve"> rozdíly v </w:t>
      </w:r>
      <w:r w:rsidR="002112AD">
        <w:t xml:space="preserve">seniorské populaci uvnitř kraje. </w:t>
      </w:r>
      <w:r w:rsidR="004E36F1">
        <w:t xml:space="preserve">Početní převahu seniorů nad dětmi vykazovaly nejmenší obce a největší města. </w:t>
      </w:r>
      <w:r w:rsidR="003451D3" w:rsidRPr="003451D3">
        <w:t>„</w:t>
      </w:r>
      <w:r w:rsidR="00040079" w:rsidRPr="003451D3">
        <w:rPr>
          <w:i/>
        </w:rPr>
        <w:t>Rozložení seniorů ve Středočeském kraji není rovnoměrné, nej</w:t>
      </w:r>
      <w:r w:rsidR="003451D3" w:rsidRPr="003451D3">
        <w:rPr>
          <w:i/>
        </w:rPr>
        <w:t xml:space="preserve">nižší </w:t>
      </w:r>
      <w:r w:rsidR="00040079" w:rsidRPr="003451D3">
        <w:rPr>
          <w:i/>
        </w:rPr>
        <w:t xml:space="preserve">podíl je </w:t>
      </w:r>
      <w:r w:rsidR="003451D3" w:rsidRPr="003451D3">
        <w:rPr>
          <w:i/>
        </w:rPr>
        <w:t>v okolí Prahy</w:t>
      </w:r>
      <w:r w:rsidR="00040079" w:rsidRPr="003451D3">
        <w:rPr>
          <w:i/>
        </w:rPr>
        <w:t>, nejvyšší v oblastech u</w:t>
      </w:r>
      <w:r>
        <w:rPr>
          <w:i/>
        </w:rPr>
        <w:t> </w:t>
      </w:r>
      <w:r w:rsidR="00040079" w:rsidRPr="003451D3">
        <w:rPr>
          <w:i/>
        </w:rPr>
        <w:t>vnějších hranic kraje</w:t>
      </w:r>
      <w:r w:rsidR="003451D3" w:rsidRPr="003451D3">
        <w:t>,“</w:t>
      </w:r>
      <w:r w:rsidR="003C35E6" w:rsidRPr="003451D3">
        <w:rPr>
          <w:i/>
        </w:rPr>
        <w:t xml:space="preserve"> </w:t>
      </w:r>
      <w:r w:rsidR="003451D3" w:rsidRPr="003451D3">
        <w:t xml:space="preserve">upozornila ředitelka </w:t>
      </w:r>
      <w:r w:rsidR="004E36F1">
        <w:t>K</w:t>
      </w:r>
      <w:r w:rsidR="003451D3" w:rsidRPr="003451D3">
        <w:t xml:space="preserve">rajské správy ČSÚ </w:t>
      </w:r>
      <w:r w:rsidR="004E36F1">
        <w:t xml:space="preserve">pro Středočeský kraj </w:t>
      </w:r>
      <w:r w:rsidR="003451D3" w:rsidRPr="003451D3">
        <w:t xml:space="preserve">Monika </w:t>
      </w:r>
      <w:proofErr w:type="spellStart"/>
      <w:r w:rsidR="003451D3" w:rsidRPr="003451D3">
        <w:t>Braunšveigová</w:t>
      </w:r>
      <w:proofErr w:type="spellEnd"/>
      <w:r w:rsidR="003451D3" w:rsidRPr="003451D3">
        <w:t xml:space="preserve">. </w:t>
      </w:r>
    </w:p>
    <w:p w:rsidR="00944260" w:rsidRDefault="00944260" w:rsidP="00137C08">
      <w:pPr>
        <w:jc w:val="left"/>
        <w:rPr>
          <w:b/>
        </w:rPr>
      </w:pPr>
    </w:p>
    <w:p w:rsidR="007B1333" w:rsidRDefault="00D018F0" w:rsidP="00137C08">
      <w:pPr>
        <w:jc w:val="left"/>
        <w:rPr>
          <w:b/>
        </w:rPr>
      </w:pPr>
      <w:r>
        <w:rPr>
          <w:b/>
        </w:rPr>
        <w:t>Kontakt</w:t>
      </w:r>
      <w:r w:rsidR="004E583B">
        <w:rPr>
          <w:b/>
        </w:rPr>
        <w:t>:</w:t>
      </w:r>
    </w:p>
    <w:p w:rsidR="007B1333" w:rsidRDefault="00B02898" w:rsidP="00137C08">
      <w:pPr>
        <w:jc w:val="left"/>
      </w:pPr>
      <w:r>
        <w:t xml:space="preserve">Jana </w:t>
      </w:r>
      <w:proofErr w:type="spellStart"/>
      <w:r>
        <w:t>Slavníková</w:t>
      </w:r>
      <w:proofErr w:type="spellEnd"/>
      <w:r w:rsidR="0007008E">
        <w:t xml:space="preserve"> </w:t>
      </w:r>
    </w:p>
    <w:p w:rsidR="00561A83" w:rsidRDefault="00561A83" w:rsidP="00137C08">
      <w:pPr>
        <w:jc w:val="left"/>
      </w:pPr>
      <w:r>
        <w:t xml:space="preserve">vedoucí Oddělení informačních služeb </w:t>
      </w:r>
    </w:p>
    <w:p w:rsidR="00B02898" w:rsidRDefault="00B02898" w:rsidP="00137C08">
      <w:pPr>
        <w:jc w:val="left"/>
      </w:pPr>
      <w:r>
        <w:t>Krajské správy ČSÚ pro Středočeský kraj</w:t>
      </w:r>
      <w:r w:rsidR="0007008E">
        <w:t xml:space="preserve"> </w:t>
      </w:r>
    </w:p>
    <w:p w:rsidR="007B1333" w:rsidRDefault="007B1333" w:rsidP="00137C08">
      <w:pPr>
        <w:jc w:val="left"/>
      </w:pPr>
      <w:r>
        <w:t>Tel.:</w:t>
      </w:r>
      <w:r w:rsidR="0007008E">
        <w:t xml:space="preserve"> 274</w:t>
      </w:r>
      <w:r w:rsidR="00764C21">
        <w:t> 05</w:t>
      </w:r>
      <w:r w:rsidR="00B02898">
        <w:t>2</w:t>
      </w:r>
      <w:r w:rsidR="00764C21">
        <w:t xml:space="preserve"> </w:t>
      </w:r>
      <w:r w:rsidR="00B02898">
        <w:t>099</w:t>
      </w:r>
    </w:p>
    <w:p w:rsidR="00B37F4D" w:rsidRDefault="00B02898" w:rsidP="00B02898">
      <w:pPr>
        <w:jc w:val="left"/>
      </w:pPr>
      <w:r>
        <w:t xml:space="preserve">E-mail: </w:t>
      </w:r>
      <w:hyperlink r:id="rId6" w:history="1">
        <w:r w:rsidRPr="009F3C26">
          <w:rPr>
            <w:rStyle w:val="Hypertextovodkaz"/>
          </w:rPr>
          <w:t>jana.slavnikova@czso.cz</w:t>
        </w:r>
      </w:hyperlink>
      <w:r w:rsidR="00B37F4D">
        <w:tab/>
      </w:r>
    </w:p>
    <w:sectPr w:rsidR="00B37F4D" w:rsidSect="009643DB">
      <w:headerReference w:type="default" r:id="rId7"/>
      <w:footerReference w:type="default" r:id="rId8"/>
      <w:type w:val="continuous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1BE" w:rsidRDefault="001611BE" w:rsidP="00BA6370">
      <w:r>
        <w:separator/>
      </w:r>
    </w:p>
  </w:endnote>
  <w:endnote w:type="continuationSeparator" w:id="0">
    <w:p w:rsidR="001611BE" w:rsidRDefault="001611BE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A6014C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50" type="#_x0000_t202" style="position:absolute;left:0;text-align:left;margin-left:99.45pt;margin-top:762.75pt;width:427.2pt;height:48.5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style="mso-next-textbox:#Textové pole 2" inset="0,0,0,0">
            <w:txbxContent>
              <w:p w:rsidR="00D70024" w:rsidRPr="00967AAD" w:rsidRDefault="00D70024" w:rsidP="00D70024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967AAD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Krajská správa ČSÚ 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>pro Středočeský kraj</w:t>
                </w:r>
              </w:p>
              <w:p w:rsidR="00D70024" w:rsidRPr="00967AAD" w:rsidRDefault="00D70024" w:rsidP="00D70024">
                <w:pPr>
                  <w:spacing w:before="60" w:line="220" w:lineRule="atLeast"/>
                  <w:rPr>
                    <w:rFonts w:cs="Arial"/>
                    <w:bCs/>
                    <w:sz w:val="15"/>
                    <w:szCs w:val="15"/>
                  </w:rPr>
                </w:pPr>
                <w:r>
                  <w:rPr>
                    <w:rFonts w:cs="Arial"/>
                    <w:bCs/>
                    <w:sz w:val="15"/>
                    <w:szCs w:val="15"/>
                  </w:rPr>
                  <w:t>Regionální informace o</w:t>
                </w:r>
                <w:r w:rsidRPr="00967AAD">
                  <w:rPr>
                    <w:rFonts w:cs="Arial"/>
                    <w:bCs/>
                    <w:sz w:val="15"/>
                    <w:szCs w:val="15"/>
                  </w:rPr>
                  <w:t xml:space="preserve"> HDP, obyvatelstvu, průměrných mzdách a mnohé další najdete na stránkách </w:t>
                </w:r>
                <w:r>
                  <w:rPr>
                    <w:rFonts w:cs="Arial"/>
                    <w:bCs/>
                    <w:sz w:val="15"/>
                    <w:szCs w:val="15"/>
                  </w:rPr>
                  <w:t>Krajské správy</w:t>
                </w:r>
              </w:p>
              <w:p w:rsidR="001B7CD5" w:rsidRDefault="00D70024" w:rsidP="00D70024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>
                  <w:rPr>
                    <w:rFonts w:cs="Arial"/>
                    <w:bCs/>
                    <w:sz w:val="15"/>
                    <w:szCs w:val="15"/>
                  </w:rPr>
                  <w:t>ČSÚ pro Středočeský kraj</w:t>
                </w:r>
                <w:r w:rsidRPr="0015407E">
                  <w:rPr>
                    <w:rFonts w:cs="Arial"/>
                    <w:bCs/>
                    <w:color w:val="BD1B21"/>
                    <w:sz w:val="15"/>
                    <w:szCs w:val="15"/>
                  </w:rPr>
                  <w:t xml:space="preserve">: </w:t>
                </w:r>
                <w:hyperlink r:id="rId1" w:history="1">
                  <w:r w:rsidRPr="0015407E">
                    <w:rPr>
                      <w:rStyle w:val="Hypertextovodkaz"/>
                      <w:rFonts w:cs="Arial"/>
                      <w:color w:val="BD1B21"/>
                      <w:sz w:val="15"/>
                      <w:szCs w:val="15"/>
                    </w:rPr>
                    <w:t>www.stredocesky.czso.</w:t>
                  </w:r>
                  <w:proofErr w:type="gramStart"/>
                  <w:r w:rsidRPr="0015407E">
                    <w:rPr>
                      <w:rStyle w:val="Hypertextovodkaz"/>
                      <w:rFonts w:cs="Arial"/>
                      <w:color w:val="BD1B21"/>
                      <w:sz w:val="15"/>
                      <w:szCs w:val="15"/>
                    </w:rPr>
                    <w:t>cz</w:t>
                  </w:r>
                </w:hyperlink>
                <w:r w:rsidRPr="00967AAD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Pr="00967AAD">
                  <w:rPr>
                    <w:rFonts w:cs="Arial"/>
                    <w:sz w:val="15"/>
                    <w:szCs w:val="15"/>
                  </w:rPr>
                  <w:t>tel.</w:t>
                </w:r>
                <w:proofErr w:type="gramEnd"/>
                <w:r w:rsidRPr="00967AAD">
                  <w:rPr>
                    <w:rFonts w:cs="Arial"/>
                    <w:sz w:val="15"/>
                    <w:szCs w:val="15"/>
                  </w:rPr>
                  <w:t xml:space="preserve">: </w:t>
                </w:r>
                <w:r>
                  <w:rPr>
                    <w:rFonts w:cs="Arial"/>
                    <w:sz w:val="15"/>
                    <w:szCs w:val="15"/>
                  </w:rPr>
                  <w:t>274 054 175</w:t>
                </w:r>
                <w:r w:rsidRPr="00967AAD">
                  <w:rPr>
                    <w:rFonts w:cs="Arial"/>
                    <w:sz w:val="15"/>
                    <w:szCs w:val="15"/>
                  </w:rPr>
                  <w:t xml:space="preserve"> </w:t>
                </w:r>
                <w:r>
                  <w:rPr>
                    <w:rFonts w:cs="Arial"/>
                    <w:sz w:val="15"/>
                    <w:szCs w:val="15"/>
                  </w:rPr>
                  <w:t xml:space="preserve">  </w:t>
                </w:r>
                <w:r w:rsidRPr="00967AAD">
                  <w:rPr>
                    <w:rFonts w:cs="Arial"/>
                    <w:sz w:val="15"/>
                    <w:szCs w:val="15"/>
                  </w:rPr>
                  <w:t xml:space="preserve">e-mail: </w:t>
                </w:r>
                <w:hyperlink r:id="rId2" w:history="1">
                  <w:r w:rsidRPr="00EF5427">
                    <w:rPr>
                      <w:rStyle w:val="Hypertextovodkaz"/>
                      <w:rFonts w:cs="Arial"/>
                      <w:sz w:val="15"/>
                      <w:szCs w:val="15"/>
                    </w:rPr>
                    <w:t>infoservisstc@czso.cz</w:t>
                  </w:r>
                </w:hyperlink>
                <w:r w:rsidR="001B7CD5">
                  <w:t xml:space="preserve"> </w:t>
                </w:r>
              </w:p>
              <w:p w:rsidR="00D018F0" w:rsidRPr="00E600D3" w:rsidRDefault="00D018F0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D018F0">
                  <w:rPr>
                    <w:color w:val="0000FF"/>
                  </w:rPr>
                  <w:tab/>
                </w:r>
                <w:r w:rsidR="00A6014C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="003D02AA"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A6014C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B96354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A6014C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line id="Přímá spojnice 2" o:spid="_x0000_s2049" style="position:absolute;left:0;text-align:left;flip:y;z-index:251656704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1BE" w:rsidRDefault="001611BE" w:rsidP="00BA6370">
      <w:r>
        <w:separator/>
      </w:r>
    </w:p>
  </w:footnote>
  <w:footnote w:type="continuationSeparator" w:id="0">
    <w:p w:rsidR="001611BE" w:rsidRDefault="001611BE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A6014C">
    <w:pPr>
      <w:pStyle w:val="Zhlav"/>
    </w:pPr>
    <w:r>
      <w:rPr>
        <w:noProof/>
        <w:lang w:eastAsia="cs-CZ"/>
      </w:rPr>
      <w:pict>
        <v:group id="_x0000_s2051" style="position:absolute;left:0;text-align:left;margin-left:-70.95pt;margin-top:6.6pt;width:498.35pt;height:82.35pt;z-index:251658752" coordorigin="566,859" coordsize="9967,1647">
          <v:rect id="_x0000_s2052" style="position:absolute;left:1214;top:909;width:676;height:154" fillcolor="#0071bc" stroked="f"/>
          <v:rect id="_x0000_s2053" style="position:absolute;left:566;top:1139;width:1324;height:154" fillcolor="#0071bc" stroked="f"/>
          <v:rect id="_x0000_s2054" style="position:absolute;left:1287;top:1369;width:603;height:153" fillcolor="#0071bc" stroked="f"/>
          <v:shape id="_x0000_s2055" style="position:absolute;left:1968;top:1319;width:600;height:207" coordsize="1200,415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/>
            <o:lock v:ext="edit" verticies="t"/>
          </v:shape>
          <v:shape id="_x0000_s2056" style="position:absolute;left:1961;top:1089;width:1319;height:208" coordsize="2637,416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/>
            <o:lock v:ext="edit" verticies="t"/>
          </v:shape>
          <v:shape id="_x0000_s2057" style="position:absolute;left:1961;top:859;width:679;height:208" coordsize="1358,416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/>
            <o:lock v:ext="edit" verticies="t"/>
          </v:shape>
          <v:rect id="_x0000_s2058" style="position:absolute;left:1958;top:1938;width:8575;height:568" fillcolor="#0071bc" stroked="f"/>
          <v:shape id="_x0000_s2059" style="position:absolute;left:2173;top:2081;width:2331;height:254" coordsize="4662,508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/>
            <o:lock v:ext="edit" verticies="t"/>
          </v:shape>
          <v:shape id="_x0000_s2060" style="position:absolute;left:6638;top:1385;width:3880;height:178" coordsize="7760,357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r,xm1197,170r24,l1221,149r-24,l1197,101r-23,l1174,149r-13,l1161,170r13,l1174,282r23,l1197,170xm1264,149r-22,l1242,282r22,l1264,149xm1253,83r-6,1l1242,88r-4,5l1237,99r1,4l1238,105r2,3l1242,110r2,3l1247,114r3,1l1253,115r7,-1l1265,110r4,-5l1270,99r-1,-6l1265,88r-5,-4l1253,83r,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r,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r,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r,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r,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r,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r,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r,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r,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/>
            <o:lock v:ext="edit" verticies="t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425"/>
  <w:characterSpacingControl w:val="doNotCompress"/>
  <w:hdrShapeDefaults>
    <o:shapedefaults v:ext="edit" spidmax="2062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13AB"/>
    <w:rsid w:val="000114A3"/>
    <w:rsid w:val="00040079"/>
    <w:rsid w:val="00043BF4"/>
    <w:rsid w:val="0007008E"/>
    <w:rsid w:val="000842D2"/>
    <w:rsid w:val="000843A5"/>
    <w:rsid w:val="00086ACB"/>
    <w:rsid w:val="000B311F"/>
    <w:rsid w:val="000B6F63"/>
    <w:rsid w:val="000C3EF0"/>
    <w:rsid w:val="000C435D"/>
    <w:rsid w:val="000E4608"/>
    <w:rsid w:val="00137C08"/>
    <w:rsid w:val="001404AB"/>
    <w:rsid w:val="00146745"/>
    <w:rsid w:val="00156BC4"/>
    <w:rsid w:val="001611BE"/>
    <w:rsid w:val="00161BC7"/>
    <w:rsid w:val="001658A9"/>
    <w:rsid w:val="00167723"/>
    <w:rsid w:val="00167E80"/>
    <w:rsid w:val="0017231D"/>
    <w:rsid w:val="001776E2"/>
    <w:rsid w:val="00180CB8"/>
    <w:rsid w:val="001810DC"/>
    <w:rsid w:val="00183C7E"/>
    <w:rsid w:val="001A59BF"/>
    <w:rsid w:val="001B607F"/>
    <w:rsid w:val="001B7CD5"/>
    <w:rsid w:val="001D369A"/>
    <w:rsid w:val="001F1961"/>
    <w:rsid w:val="001F7BA4"/>
    <w:rsid w:val="002070FB"/>
    <w:rsid w:val="002112AD"/>
    <w:rsid w:val="00213729"/>
    <w:rsid w:val="002272A6"/>
    <w:rsid w:val="00230196"/>
    <w:rsid w:val="00232341"/>
    <w:rsid w:val="00237024"/>
    <w:rsid w:val="002406FA"/>
    <w:rsid w:val="0024589E"/>
    <w:rsid w:val="002460EA"/>
    <w:rsid w:val="00251818"/>
    <w:rsid w:val="002819AD"/>
    <w:rsid w:val="002848DA"/>
    <w:rsid w:val="00291A84"/>
    <w:rsid w:val="002925C9"/>
    <w:rsid w:val="002B2E47"/>
    <w:rsid w:val="002C459D"/>
    <w:rsid w:val="002D31E9"/>
    <w:rsid w:val="002D6A6C"/>
    <w:rsid w:val="00302DA2"/>
    <w:rsid w:val="0032226B"/>
    <w:rsid w:val="00322412"/>
    <w:rsid w:val="003301A3"/>
    <w:rsid w:val="00333FCB"/>
    <w:rsid w:val="003451D3"/>
    <w:rsid w:val="003518E4"/>
    <w:rsid w:val="0035578A"/>
    <w:rsid w:val="0036777B"/>
    <w:rsid w:val="00380396"/>
    <w:rsid w:val="0038282A"/>
    <w:rsid w:val="00397580"/>
    <w:rsid w:val="003A1794"/>
    <w:rsid w:val="003A45C8"/>
    <w:rsid w:val="003C28B9"/>
    <w:rsid w:val="003C2DCF"/>
    <w:rsid w:val="003C35E6"/>
    <w:rsid w:val="003C7FE7"/>
    <w:rsid w:val="003D02AA"/>
    <w:rsid w:val="003D0499"/>
    <w:rsid w:val="003D6444"/>
    <w:rsid w:val="003F526A"/>
    <w:rsid w:val="00405244"/>
    <w:rsid w:val="00413A9D"/>
    <w:rsid w:val="004178E1"/>
    <w:rsid w:val="00421367"/>
    <w:rsid w:val="0043081B"/>
    <w:rsid w:val="00432DF6"/>
    <w:rsid w:val="004436EE"/>
    <w:rsid w:val="0045547F"/>
    <w:rsid w:val="0047723C"/>
    <w:rsid w:val="00477517"/>
    <w:rsid w:val="004920AD"/>
    <w:rsid w:val="00497710"/>
    <w:rsid w:val="004A2F1E"/>
    <w:rsid w:val="004A3AAA"/>
    <w:rsid w:val="004B6428"/>
    <w:rsid w:val="004C6E67"/>
    <w:rsid w:val="004D05B3"/>
    <w:rsid w:val="004D2299"/>
    <w:rsid w:val="004D3363"/>
    <w:rsid w:val="004E36F1"/>
    <w:rsid w:val="004E479E"/>
    <w:rsid w:val="004E583B"/>
    <w:rsid w:val="004F78E6"/>
    <w:rsid w:val="00512D99"/>
    <w:rsid w:val="0052476C"/>
    <w:rsid w:val="00531DBB"/>
    <w:rsid w:val="00542542"/>
    <w:rsid w:val="00560989"/>
    <w:rsid w:val="00561A83"/>
    <w:rsid w:val="005A52FE"/>
    <w:rsid w:val="005F1689"/>
    <w:rsid w:val="005F699D"/>
    <w:rsid w:val="005F79FB"/>
    <w:rsid w:val="00604406"/>
    <w:rsid w:val="00605F4A"/>
    <w:rsid w:val="00607822"/>
    <w:rsid w:val="006103AA"/>
    <w:rsid w:val="006113AB"/>
    <w:rsid w:val="00613BBF"/>
    <w:rsid w:val="00614463"/>
    <w:rsid w:val="00622B80"/>
    <w:rsid w:val="0064139A"/>
    <w:rsid w:val="00675D16"/>
    <w:rsid w:val="00697664"/>
    <w:rsid w:val="006D4A7D"/>
    <w:rsid w:val="006E024F"/>
    <w:rsid w:val="006E4E81"/>
    <w:rsid w:val="00702186"/>
    <w:rsid w:val="00707AFF"/>
    <w:rsid w:val="00707F7D"/>
    <w:rsid w:val="00716F2A"/>
    <w:rsid w:val="00717EC5"/>
    <w:rsid w:val="007202CD"/>
    <w:rsid w:val="007350C2"/>
    <w:rsid w:val="00736571"/>
    <w:rsid w:val="00737B80"/>
    <w:rsid w:val="007546DE"/>
    <w:rsid w:val="00764C21"/>
    <w:rsid w:val="00766EEA"/>
    <w:rsid w:val="00767721"/>
    <w:rsid w:val="00781B30"/>
    <w:rsid w:val="007A57F2"/>
    <w:rsid w:val="007B1333"/>
    <w:rsid w:val="007D1731"/>
    <w:rsid w:val="007F0D2F"/>
    <w:rsid w:val="007F4AEB"/>
    <w:rsid w:val="007F4DC9"/>
    <w:rsid w:val="007F75B2"/>
    <w:rsid w:val="008043C4"/>
    <w:rsid w:val="008045EA"/>
    <w:rsid w:val="008175F3"/>
    <w:rsid w:val="00827E7E"/>
    <w:rsid w:val="00831B1B"/>
    <w:rsid w:val="00835398"/>
    <w:rsid w:val="008403FE"/>
    <w:rsid w:val="00861D0E"/>
    <w:rsid w:val="008623E3"/>
    <w:rsid w:val="00867569"/>
    <w:rsid w:val="00867F3A"/>
    <w:rsid w:val="00886FE3"/>
    <w:rsid w:val="008A4999"/>
    <w:rsid w:val="008A750A"/>
    <w:rsid w:val="008C384C"/>
    <w:rsid w:val="008D0F11"/>
    <w:rsid w:val="008E24F2"/>
    <w:rsid w:val="008E420F"/>
    <w:rsid w:val="008F35B4"/>
    <w:rsid w:val="008F73B4"/>
    <w:rsid w:val="00940492"/>
    <w:rsid w:val="009419E1"/>
    <w:rsid w:val="0094402F"/>
    <w:rsid w:val="00944260"/>
    <w:rsid w:val="009506D7"/>
    <w:rsid w:val="00954B92"/>
    <w:rsid w:val="009643DB"/>
    <w:rsid w:val="009668FF"/>
    <w:rsid w:val="009B55B1"/>
    <w:rsid w:val="00A221AF"/>
    <w:rsid w:val="00A25A12"/>
    <w:rsid w:val="00A30C86"/>
    <w:rsid w:val="00A3286D"/>
    <w:rsid w:val="00A4343D"/>
    <w:rsid w:val="00A502F1"/>
    <w:rsid w:val="00A528C8"/>
    <w:rsid w:val="00A55D84"/>
    <w:rsid w:val="00A56E94"/>
    <w:rsid w:val="00A6014C"/>
    <w:rsid w:val="00A70A83"/>
    <w:rsid w:val="00A76A6E"/>
    <w:rsid w:val="00A81EB3"/>
    <w:rsid w:val="00A842CF"/>
    <w:rsid w:val="00A85D3D"/>
    <w:rsid w:val="00A868DA"/>
    <w:rsid w:val="00A90793"/>
    <w:rsid w:val="00AB0F0E"/>
    <w:rsid w:val="00AE02AF"/>
    <w:rsid w:val="00AE5B26"/>
    <w:rsid w:val="00AE6D5B"/>
    <w:rsid w:val="00B00C1D"/>
    <w:rsid w:val="00B02402"/>
    <w:rsid w:val="00B02898"/>
    <w:rsid w:val="00B03E21"/>
    <w:rsid w:val="00B17E60"/>
    <w:rsid w:val="00B309E1"/>
    <w:rsid w:val="00B37C22"/>
    <w:rsid w:val="00B37F4D"/>
    <w:rsid w:val="00B40200"/>
    <w:rsid w:val="00B41A38"/>
    <w:rsid w:val="00B51CDE"/>
    <w:rsid w:val="00B8789C"/>
    <w:rsid w:val="00B87B05"/>
    <w:rsid w:val="00B96354"/>
    <w:rsid w:val="00BA439F"/>
    <w:rsid w:val="00BA6370"/>
    <w:rsid w:val="00BD119F"/>
    <w:rsid w:val="00BE2259"/>
    <w:rsid w:val="00C0129F"/>
    <w:rsid w:val="00C07B3D"/>
    <w:rsid w:val="00C116F8"/>
    <w:rsid w:val="00C269D4"/>
    <w:rsid w:val="00C330BA"/>
    <w:rsid w:val="00C4160D"/>
    <w:rsid w:val="00C5138A"/>
    <w:rsid w:val="00C52466"/>
    <w:rsid w:val="00C721F4"/>
    <w:rsid w:val="00C8406E"/>
    <w:rsid w:val="00C87A40"/>
    <w:rsid w:val="00CB2709"/>
    <w:rsid w:val="00CB6F89"/>
    <w:rsid w:val="00CE228C"/>
    <w:rsid w:val="00CF545B"/>
    <w:rsid w:val="00D018F0"/>
    <w:rsid w:val="00D15218"/>
    <w:rsid w:val="00D15BDF"/>
    <w:rsid w:val="00D27074"/>
    <w:rsid w:val="00D27D69"/>
    <w:rsid w:val="00D448C2"/>
    <w:rsid w:val="00D666C3"/>
    <w:rsid w:val="00D70024"/>
    <w:rsid w:val="00DD6702"/>
    <w:rsid w:val="00DD6A80"/>
    <w:rsid w:val="00DD7516"/>
    <w:rsid w:val="00DF47FE"/>
    <w:rsid w:val="00E01C86"/>
    <w:rsid w:val="00E069BA"/>
    <w:rsid w:val="00E2374E"/>
    <w:rsid w:val="00E26704"/>
    <w:rsid w:val="00E27C40"/>
    <w:rsid w:val="00E31980"/>
    <w:rsid w:val="00E44C2A"/>
    <w:rsid w:val="00E44ECF"/>
    <w:rsid w:val="00E6423C"/>
    <w:rsid w:val="00E93830"/>
    <w:rsid w:val="00E93E0E"/>
    <w:rsid w:val="00E962C5"/>
    <w:rsid w:val="00EA29AE"/>
    <w:rsid w:val="00EB1ED3"/>
    <w:rsid w:val="00EB5720"/>
    <w:rsid w:val="00EC2D51"/>
    <w:rsid w:val="00F26395"/>
    <w:rsid w:val="00F4475E"/>
    <w:rsid w:val="00F46F18"/>
    <w:rsid w:val="00F74EA8"/>
    <w:rsid w:val="00FA3FE9"/>
    <w:rsid w:val="00FB005B"/>
    <w:rsid w:val="00FB687C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D15B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15BD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15BDF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5B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5BDF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716F2A"/>
    <w:rPr>
      <w:color w:val="800080"/>
      <w:u w:val="single"/>
    </w:rPr>
  </w:style>
  <w:style w:type="character" w:customStyle="1" w:styleId="ata11y">
    <w:name w:val="at_a11y"/>
    <w:basedOn w:val="Standardnpsmoodstavce"/>
    <w:rsid w:val="00B37F4D"/>
  </w:style>
  <w:style w:type="paragraph" w:styleId="Normlnweb">
    <w:name w:val="Normal (Web)"/>
    <w:basedOn w:val="Normln"/>
    <w:uiPriority w:val="99"/>
    <w:unhideWhenUsed/>
    <w:rsid w:val="00B37F4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erex0">
    <w:name w:val="perex"/>
    <w:basedOn w:val="Normln"/>
    <w:rsid w:val="00B37F4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37F4D"/>
    <w:rPr>
      <w:b/>
      <w:bCs/>
    </w:rPr>
  </w:style>
  <w:style w:type="character" w:customStyle="1" w:styleId="spelle">
    <w:name w:val="spelle"/>
    <w:basedOn w:val="Standardnpsmoodstavce"/>
    <w:rsid w:val="00B37F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1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7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7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38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65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17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452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470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823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3860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7974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a.slavnikova@czso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stc@czso.cz" TargetMode="External"/><Relationship Id="rId1" Type="http://schemas.openxmlformats.org/officeDocument/2006/relationships/hyperlink" Target="http://www.stredocesky.czs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375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2583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Chramecky3167</dc:creator>
  <cp:lastModifiedBy>Slavníková Jana</cp:lastModifiedBy>
  <cp:revision>53</cp:revision>
  <cp:lastPrinted>2015-05-07T08:09:00Z</cp:lastPrinted>
  <dcterms:created xsi:type="dcterms:W3CDTF">2015-05-07T08:11:00Z</dcterms:created>
  <dcterms:modified xsi:type="dcterms:W3CDTF">2015-10-30T06:55:00Z</dcterms:modified>
</cp:coreProperties>
</file>